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50" w:rsidRDefault="00A233A4">
      <w:pPr>
        <w:jc w:val="right"/>
        <w:outlineLvl w:val="0"/>
      </w:pPr>
      <w:r>
        <w:t>Форма 1</w:t>
      </w:r>
    </w:p>
    <w:p w:rsidR="00C34250" w:rsidRDefault="00C34250">
      <w:pPr>
        <w:jc w:val="right"/>
        <w:outlineLvl w:val="0"/>
      </w:pPr>
    </w:p>
    <w:p w:rsidR="00C34250" w:rsidRDefault="00A233A4">
      <w:pPr>
        <w:jc w:val="center"/>
        <w:outlineLvl w:val="0"/>
      </w:pPr>
      <w:r>
        <w:t xml:space="preserve">Отчет о </w:t>
      </w:r>
      <w:proofErr w:type="gramStart"/>
      <w:r>
        <w:t xml:space="preserve">проведении  </w:t>
      </w:r>
      <w:r>
        <w:rPr>
          <w:b/>
          <w:u w:val="single"/>
        </w:rPr>
        <w:t>школьного</w:t>
      </w:r>
      <w:proofErr w:type="gramEnd"/>
      <w:r>
        <w:rPr>
          <w:b/>
          <w:u w:val="single"/>
        </w:rPr>
        <w:t xml:space="preserve"> этапа</w:t>
      </w:r>
      <w:r>
        <w:t xml:space="preserve"> Всероссийских спортивных соревнований школьников</w:t>
      </w:r>
    </w:p>
    <w:p w:rsidR="00C34250" w:rsidRDefault="00A233A4">
      <w:pPr>
        <w:jc w:val="center"/>
        <w:outlineLvl w:val="0"/>
        <w:rPr>
          <w:b/>
        </w:rPr>
      </w:pPr>
      <w:r>
        <w:rPr>
          <w:b/>
        </w:rPr>
        <w:t xml:space="preserve"> «Президентские состязания» </w:t>
      </w:r>
    </w:p>
    <w:p w:rsidR="00C34250" w:rsidRDefault="00C34250">
      <w:pPr>
        <w:jc w:val="center"/>
        <w:outlineLvl w:val="0"/>
        <w:rPr>
          <w:b/>
          <w:sz w:val="16"/>
          <w:szCs w:val="16"/>
        </w:rPr>
      </w:pPr>
    </w:p>
    <w:p w:rsidR="00C34250" w:rsidRPr="00A233A4" w:rsidRDefault="00A233A4">
      <w:pPr>
        <w:jc w:val="center"/>
        <w:outlineLvl w:val="0"/>
        <w:rPr>
          <w:u w:val="single"/>
        </w:rPr>
      </w:pPr>
      <w:r w:rsidRPr="00A233A4">
        <w:rPr>
          <w:u w:val="single"/>
        </w:rPr>
        <w:t>МКОУ «Хебатлинская СОШ» декабрь 2020 год.</w:t>
      </w:r>
      <w:bookmarkStart w:id="0" w:name="_GoBack"/>
      <w:bookmarkEnd w:id="0"/>
    </w:p>
    <w:p w:rsidR="00C34250" w:rsidRDefault="00A233A4">
      <w:pPr>
        <w:jc w:val="center"/>
      </w:pPr>
      <w:r>
        <w:t xml:space="preserve">наименование СОШ </w:t>
      </w:r>
      <w:r>
        <w:t>(ООШ)</w:t>
      </w:r>
      <w:r>
        <w:br/>
      </w:r>
    </w:p>
    <w:tbl>
      <w:tblPr>
        <w:tblW w:w="136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001"/>
        <w:gridCol w:w="965"/>
        <w:gridCol w:w="1384"/>
        <w:gridCol w:w="1002"/>
        <w:gridCol w:w="730"/>
        <w:gridCol w:w="1384"/>
        <w:gridCol w:w="2497"/>
        <w:gridCol w:w="1635"/>
        <w:gridCol w:w="1796"/>
        <w:gridCol w:w="1209"/>
      </w:tblGrid>
      <w:tr w:rsidR="00C34250">
        <w:trPr>
          <w:trHeight w:val="820"/>
        </w:trPr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 классов  в общеобразовательном учреждении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 в общеобразовательном учреждении.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 xml:space="preserve">Основные виды соревнований </w:t>
            </w:r>
            <w:proofErr w:type="gramStart"/>
            <w:r>
              <w:rPr>
                <w:sz w:val="18"/>
                <w:szCs w:val="18"/>
              </w:rPr>
              <w:t>и  конкурсов</w:t>
            </w:r>
            <w:proofErr w:type="gramEnd"/>
            <w:r>
              <w:rPr>
                <w:sz w:val="18"/>
                <w:szCs w:val="18"/>
              </w:rPr>
              <w:t>, включённых в программу школьного этапа Президентских состязаний</w:t>
            </w:r>
          </w:p>
          <w:p w:rsidR="00C34250" w:rsidRDefault="00C34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>Сроки  проведения шко</w:t>
            </w:r>
            <w:r>
              <w:rPr>
                <w:sz w:val="18"/>
                <w:szCs w:val="18"/>
              </w:rPr>
              <w:t xml:space="preserve">льного этапа Президентских                состязаний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</w:t>
            </w:r>
          </w:p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>проводились при             поддержке</w:t>
            </w: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Освещение в СМИ</w:t>
            </w:r>
          </w:p>
          <w:p w:rsidR="00C34250" w:rsidRDefault="00C34250">
            <w:pPr>
              <w:ind w:left="34" w:hanging="34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112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учащихся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ind w:left="-13" w:right="-141"/>
              <w:rPr>
                <w:sz w:val="18"/>
                <w:szCs w:val="18"/>
              </w:rPr>
            </w:pPr>
            <w:r>
              <w:rPr>
                <w:sz w:val="20"/>
              </w:rPr>
              <w:t>Челночный бег 3х10 м, Подтягивание на перекладине (юноши), Сгибание и разгибание рук в упоре (отжимание) (девушки), Подъем туловища из положения «лежа на спине», Прыжок в длину с места, Наклон вперед из положения «сидя», бег 30м, 60м, 100м, 1000м,  Баскетб</w:t>
            </w:r>
            <w:r>
              <w:rPr>
                <w:sz w:val="20"/>
              </w:rPr>
              <w:t xml:space="preserve">ол, Волейбол, Пионербол, Футбол, Настольный теннис, </w:t>
            </w:r>
            <w:r>
              <w:rPr>
                <w:bCs/>
                <w:sz w:val="20"/>
              </w:rPr>
              <w:t>викторина.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с 10 ноября по 15 декабря и со 2 марта по 30 апреля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на сайте РУО»</w:t>
            </w: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класс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9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A233A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34250" w:rsidRDefault="00C34250">
      <w:pPr>
        <w:outlineLvl w:val="0"/>
      </w:pPr>
    </w:p>
    <w:p w:rsidR="00C34250" w:rsidRDefault="00C34250">
      <w:pPr>
        <w:outlineLvl w:val="0"/>
      </w:pPr>
    </w:p>
    <w:p w:rsidR="00C34250" w:rsidRDefault="00C34250">
      <w:pPr>
        <w:outlineLvl w:val="0"/>
      </w:pPr>
    </w:p>
    <w:p w:rsidR="00C34250" w:rsidRDefault="00A233A4">
      <w:pPr>
        <w:outlineLvl w:val="0"/>
      </w:pPr>
      <w:r>
        <w:t>Директор МКОУ «</w:t>
      </w:r>
      <w:proofErr w:type="gramStart"/>
      <w:r>
        <w:t>Хебатлинская  СОШ</w:t>
      </w:r>
      <w:proofErr w:type="gramEnd"/>
      <w:r>
        <w:t xml:space="preserve">»                </w:t>
      </w:r>
      <w:r>
        <w:t xml:space="preserve">                ___________________/      Асхабов Х. М.</w:t>
      </w:r>
    </w:p>
    <w:p w:rsidR="00C34250" w:rsidRDefault="00A233A4">
      <w:pPr>
        <w:outlineLvl w:val="0"/>
      </w:pPr>
      <w:r>
        <w:t xml:space="preserve">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Ф.И.О.</w:t>
      </w:r>
    </w:p>
    <w:p w:rsidR="00C34250" w:rsidRDefault="00A233A4">
      <w:pPr>
        <w:outlineLvl w:val="0"/>
      </w:pPr>
      <w:r>
        <w:t xml:space="preserve">                                                         </w:t>
      </w:r>
      <w:r>
        <w:t xml:space="preserve">                                                                           </w:t>
      </w:r>
    </w:p>
    <w:p w:rsidR="00C34250" w:rsidRDefault="00C34250">
      <w:pPr>
        <w:outlineLvl w:val="0"/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C34250">
      <w:pPr>
        <w:jc w:val="center"/>
        <w:rPr>
          <w:sz w:val="16"/>
          <w:szCs w:val="16"/>
        </w:rPr>
      </w:pPr>
    </w:p>
    <w:p w:rsidR="00C34250" w:rsidRDefault="00A233A4">
      <w:pPr>
        <w:jc w:val="right"/>
        <w:outlineLvl w:val="0"/>
      </w:pPr>
      <w:r>
        <w:t>Форма 2</w:t>
      </w:r>
    </w:p>
    <w:p w:rsidR="00C34250" w:rsidRDefault="00C34250">
      <w:pPr>
        <w:jc w:val="right"/>
        <w:outlineLvl w:val="0"/>
      </w:pPr>
    </w:p>
    <w:p w:rsidR="00C34250" w:rsidRDefault="00A233A4">
      <w:pPr>
        <w:jc w:val="center"/>
        <w:outlineLvl w:val="0"/>
      </w:pPr>
      <w:r>
        <w:t xml:space="preserve">Отчет о </w:t>
      </w:r>
      <w:proofErr w:type="gramStart"/>
      <w:r>
        <w:t xml:space="preserve">проведении  </w:t>
      </w:r>
      <w:r>
        <w:rPr>
          <w:b/>
          <w:u w:val="single"/>
        </w:rPr>
        <w:t>школьного</w:t>
      </w:r>
      <w:proofErr w:type="gramEnd"/>
      <w:r>
        <w:rPr>
          <w:b/>
          <w:u w:val="single"/>
        </w:rPr>
        <w:t xml:space="preserve"> этапа</w:t>
      </w:r>
      <w:r>
        <w:t xml:space="preserve"> Всероссийских спортивных соревнований школьников</w:t>
      </w:r>
    </w:p>
    <w:p w:rsidR="00C34250" w:rsidRDefault="00A233A4">
      <w:pPr>
        <w:jc w:val="center"/>
        <w:outlineLvl w:val="0"/>
        <w:rPr>
          <w:b/>
        </w:rPr>
      </w:pPr>
      <w:r>
        <w:rPr>
          <w:b/>
        </w:rPr>
        <w:t xml:space="preserve"> «Президентские спортивные игры» </w:t>
      </w:r>
    </w:p>
    <w:p w:rsidR="00C34250" w:rsidRDefault="00C34250">
      <w:pPr>
        <w:jc w:val="center"/>
        <w:outlineLvl w:val="0"/>
        <w:rPr>
          <w:b/>
        </w:rPr>
      </w:pPr>
    </w:p>
    <w:p w:rsidR="00C34250" w:rsidRDefault="00A233A4">
      <w:pPr>
        <w:jc w:val="center"/>
        <w:outlineLvl w:val="0"/>
      </w:pPr>
      <w:r>
        <w:t>МКОУ «Хебатлинская   СОШ»</w:t>
      </w:r>
    </w:p>
    <w:p w:rsidR="00C34250" w:rsidRDefault="00A233A4">
      <w:pPr>
        <w:jc w:val="center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</w:t>
      </w:r>
    </w:p>
    <w:p w:rsidR="00C34250" w:rsidRDefault="00A233A4">
      <w:pPr>
        <w:jc w:val="center"/>
      </w:pPr>
      <w:r>
        <w:t>наименование СОШ (ООШ)</w:t>
      </w:r>
      <w:r>
        <w:br/>
      </w:r>
    </w:p>
    <w:tbl>
      <w:tblPr>
        <w:tblW w:w="12200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494"/>
        <w:gridCol w:w="1406"/>
        <w:gridCol w:w="1494"/>
        <w:gridCol w:w="2693"/>
        <w:gridCol w:w="1559"/>
        <w:gridCol w:w="1985"/>
        <w:gridCol w:w="1569"/>
      </w:tblGrid>
      <w:tr w:rsidR="00C34250">
        <w:trPr>
          <w:trHeight w:val="820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 5-11 классов                         в общеобразовательном учреждении.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виды программы школьного этапа Президентских спортивных и</w:t>
            </w:r>
            <w:r>
              <w:rPr>
                <w:sz w:val="18"/>
                <w:szCs w:val="18"/>
              </w:rPr>
              <w:t xml:space="preserve">гр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проведения  школьного этапа Президентских спортивных игр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>Мероприятия</w:t>
            </w:r>
          </w:p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>проводились при             поддержке</w:t>
            </w: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>Освещение                 в СМИ</w:t>
            </w:r>
          </w:p>
          <w:p w:rsidR="00C34250" w:rsidRDefault="00C34250">
            <w:pPr>
              <w:jc w:val="center"/>
              <w:rPr>
                <w:sz w:val="18"/>
                <w:szCs w:val="18"/>
              </w:rPr>
            </w:pPr>
          </w:p>
        </w:tc>
      </w:tr>
      <w:tr w:rsidR="00C34250">
        <w:trPr>
          <w:cantSplit/>
          <w:trHeight w:val="112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</w:pPr>
            <w:r>
              <w:rPr>
                <w:sz w:val="18"/>
                <w:szCs w:val="18"/>
              </w:rPr>
              <w:t xml:space="preserve">Всего </w:t>
            </w: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(чел.)                 1-11 класс                       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Приняло участие в школьном этапе Президентских спортивных игр (чел.)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от общего числа обучающихся                       5-11 классов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ind w:left="-13" w:right="-141"/>
              <w:rPr>
                <w:sz w:val="18"/>
                <w:szCs w:val="18"/>
              </w:rPr>
            </w:pPr>
            <w:r>
              <w:rPr>
                <w:sz w:val="20"/>
              </w:rPr>
              <w:t>Челночный бег 3х10 м, Подтягивание на перекладине (юноши), Сгиб</w:t>
            </w:r>
            <w:r>
              <w:rPr>
                <w:sz w:val="20"/>
              </w:rPr>
              <w:t xml:space="preserve">ание и разгибание рук в упоре (отжимание) (девушки), Подъем туловища из положения «лежа на спине», Прыжок в длину с места, Наклон вперед из положения «сидя», бег 30м, 60м, 100м, 1000м,  Баскетбол, Волейбол, Пионербол, Футбол, Настольный теннис, </w:t>
            </w:r>
            <w:r>
              <w:rPr>
                <w:bCs/>
                <w:sz w:val="20"/>
              </w:rPr>
              <w:t>викторина.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с 10 ноября по 15 декабря и со 2 марта по 30 апреля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на сайте РУО</w:t>
            </w:r>
          </w:p>
        </w:tc>
      </w:tr>
      <w:tr w:rsidR="00C34250">
        <w:trPr>
          <w:cantSplit/>
          <w:trHeight w:val="175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71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250" w:rsidRDefault="00A233A4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61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250" w:rsidRDefault="00A2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50" w:rsidRDefault="00C34250">
            <w:pPr>
              <w:snapToGrid w:val="0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</w:tr>
    </w:tbl>
    <w:p w:rsidR="00C34250" w:rsidRDefault="00C34250">
      <w:pPr>
        <w:outlineLvl w:val="0"/>
      </w:pPr>
    </w:p>
    <w:p w:rsidR="00C34250" w:rsidRDefault="00C34250">
      <w:pPr>
        <w:outlineLvl w:val="0"/>
      </w:pPr>
    </w:p>
    <w:p w:rsidR="00C34250" w:rsidRDefault="00A233A4">
      <w:pPr>
        <w:outlineLvl w:val="0"/>
      </w:pPr>
      <w:r>
        <w:t xml:space="preserve">                    Директор МКОУ «Хебатлинская   </w:t>
      </w:r>
      <w:proofErr w:type="gramStart"/>
      <w:r>
        <w:t xml:space="preserve">СОШ»   </w:t>
      </w:r>
      <w:proofErr w:type="gramEnd"/>
      <w:r>
        <w:t xml:space="preserve">                             ___________________/Асхабов Х.М.</w:t>
      </w:r>
    </w:p>
    <w:p w:rsidR="00C34250" w:rsidRDefault="00A233A4">
      <w:pPr>
        <w:outlineLvl w:val="0"/>
      </w:pPr>
      <w:r>
        <w:t xml:space="preserve">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Ф.И.О.</w:t>
      </w:r>
    </w:p>
    <w:p w:rsidR="00C34250" w:rsidRDefault="00A233A4">
      <w:pPr>
        <w:outlineLvl w:val="0"/>
      </w:pPr>
      <w:r>
        <w:t xml:space="preserve">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</w:t>
      </w:r>
    </w:p>
    <w:p w:rsidR="00C34250" w:rsidRDefault="00C34250">
      <w:pPr>
        <w:jc w:val="right"/>
        <w:outlineLvl w:val="0"/>
      </w:pPr>
    </w:p>
    <w:sectPr w:rsidR="00C34250">
      <w:pgSz w:w="16838" w:h="11906" w:orient="landscape"/>
      <w:pgMar w:top="1134" w:right="567" w:bottom="68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34250"/>
    <w:rsid w:val="00A233A4"/>
    <w:rsid w:val="00C3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6C3FB-C592-44B2-B51A-8056F02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qFormat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сноски Знак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note text"/>
    <w:basedOn w:val="a"/>
    <w:rPr>
      <w:sz w:val="20"/>
      <w:szCs w:val="20"/>
    </w:rPr>
  </w:style>
  <w:style w:type="paragraph" w:customStyle="1" w:styleId="Style2">
    <w:name w:val="Style2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3">
    <w:name w:val="Style3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4">
    <w:name w:val="Style4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5">
    <w:name w:val="Style5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6">
    <w:name w:val="Style6"/>
    <w:basedOn w:val="a"/>
    <w:qFormat/>
    <w:pPr>
      <w:widowControl w:val="0"/>
      <w:autoSpaceDE w:val="0"/>
      <w:spacing w:line="205" w:lineRule="exact"/>
      <w:jc w:val="center"/>
    </w:pPr>
    <w:rPr>
      <w:rFonts w:eastAsia="SimSun;宋体"/>
    </w:rPr>
  </w:style>
  <w:style w:type="paragraph" w:customStyle="1" w:styleId="Style7">
    <w:name w:val="Style7"/>
    <w:basedOn w:val="a"/>
    <w:qFormat/>
    <w:pPr>
      <w:widowControl w:val="0"/>
      <w:autoSpaceDE w:val="0"/>
      <w:spacing w:line="207" w:lineRule="exact"/>
      <w:ind w:firstLine="89"/>
    </w:pPr>
    <w:rPr>
      <w:rFonts w:eastAsia="SimSun;宋体"/>
    </w:rPr>
  </w:style>
  <w:style w:type="paragraph" w:customStyle="1" w:styleId="Style8">
    <w:name w:val="Style8"/>
    <w:basedOn w:val="a"/>
    <w:qFormat/>
    <w:pPr>
      <w:widowControl w:val="0"/>
      <w:autoSpaceDE w:val="0"/>
      <w:spacing w:line="207" w:lineRule="exact"/>
    </w:pPr>
    <w:rPr>
      <w:rFonts w:eastAsia="SimSun;宋体"/>
    </w:rPr>
  </w:style>
  <w:style w:type="paragraph" w:customStyle="1" w:styleId="Style9">
    <w:name w:val="Style9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10">
    <w:name w:val="Style10"/>
    <w:basedOn w:val="a"/>
    <w:qFormat/>
    <w:pPr>
      <w:widowControl w:val="0"/>
      <w:autoSpaceDE w:val="0"/>
      <w:spacing w:line="206" w:lineRule="exact"/>
    </w:pPr>
    <w:rPr>
      <w:rFonts w:eastAsia="SimSun;宋体"/>
    </w:rPr>
  </w:style>
  <w:style w:type="paragraph" w:customStyle="1" w:styleId="Style11">
    <w:name w:val="Style11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12">
    <w:name w:val="Style12"/>
    <w:basedOn w:val="a"/>
    <w:qFormat/>
    <w:pPr>
      <w:widowControl w:val="0"/>
      <w:autoSpaceDE w:val="0"/>
    </w:pPr>
    <w:rPr>
      <w:rFonts w:eastAsia="SimSun;宋体"/>
    </w:rPr>
  </w:style>
  <w:style w:type="paragraph" w:customStyle="1" w:styleId="Style13">
    <w:name w:val="Style13"/>
    <w:basedOn w:val="a"/>
    <w:qFormat/>
    <w:pPr>
      <w:widowControl w:val="0"/>
      <w:autoSpaceDE w:val="0"/>
      <w:spacing w:line="230" w:lineRule="exact"/>
    </w:pPr>
    <w:rPr>
      <w:rFonts w:eastAsia="SimSun;宋体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Школьный этап «Президентских состязаний»</dc:title>
  <dc:subject/>
  <dc:creator>Ната</dc:creator>
  <cp:keywords/>
  <dc:description/>
  <cp:lastModifiedBy>Director</cp:lastModifiedBy>
  <cp:revision>12</cp:revision>
  <cp:lastPrinted>2015-01-21T16:30:00Z</cp:lastPrinted>
  <dcterms:created xsi:type="dcterms:W3CDTF">2015-01-21T15:55:00Z</dcterms:created>
  <dcterms:modified xsi:type="dcterms:W3CDTF">2020-12-28T06:28:00Z</dcterms:modified>
  <dc:language>en-US</dc:language>
</cp:coreProperties>
</file>